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7C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Произношение и обозначение на письме парных звонких и глухих согласных на конце слов и в середине слов перед глухими согласными.</w:t>
      </w:r>
    </w:p>
    <w:p w:rsidR="001363DA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D11FAC" w:rsidRDefault="00D11FAC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color w:val="000000"/>
          <w:sz w:val="28"/>
          <w:szCs w:val="28"/>
        </w:rPr>
        <w:t xml:space="preserve">- </w:t>
      </w:r>
      <w:r w:rsidR="00C44FCC">
        <w:rPr>
          <w:color w:val="000000"/>
          <w:sz w:val="28"/>
          <w:szCs w:val="28"/>
        </w:rPr>
        <w:t xml:space="preserve">предполагается, что </w:t>
      </w:r>
      <w:r w:rsidRPr="00D11FAC">
        <w:rPr>
          <w:rFonts w:ascii="Times New Roman" w:hAnsi="Times New Roman" w:cs="Times New Roman"/>
          <w:color w:val="000000"/>
          <w:sz w:val="28"/>
          <w:szCs w:val="28"/>
        </w:rPr>
        <w:t>к концу урока учащиеся  должны будут уметь проверять написание парных звонких и глухих согласных в конце слов и в середине слов перед глухими согласными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4346E" w:rsidRPr="008265D9" w:rsidRDefault="008265D9" w:rsidP="008265D9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="0064346E" w:rsidRPr="0082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82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подбирать проверочные слова при написании слов с парными звонкими и глухими согласными на конце и в середине слов</w:t>
      </w:r>
    </w:p>
    <w:p w:rsidR="00D11FAC" w:rsidRDefault="00D11FAC" w:rsidP="00D11FAC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C0702">
        <w:rPr>
          <w:color w:val="000000"/>
          <w:sz w:val="28"/>
          <w:szCs w:val="28"/>
        </w:rPr>
        <w:t xml:space="preserve">создать условия для развития </w:t>
      </w:r>
      <w:r w:rsidR="00C44FCC">
        <w:rPr>
          <w:color w:val="000000"/>
          <w:sz w:val="28"/>
          <w:szCs w:val="28"/>
        </w:rPr>
        <w:t>орфографической зоркости</w:t>
      </w:r>
      <w:r w:rsidRPr="007C0702">
        <w:rPr>
          <w:color w:val="000000"/>
          <w:sz w:val="28"/>
          <w:szCs w:val="28"/>
        </w:rPr>
        <w:t>;</w:t>
      </w:r>
    </w:p>
    <w:p w:rsidR="00B25BFA" w:rsidRPr="00B25BFA" w:rsidRDefault="00B25BFA" w:rsidP="004F115B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color w:val="000000"/>
          <w:sz w:val="28"/>
          <w:szCs w:val="28"/>
        </w:rPr>
        <w:t>создать условия</w:t>
      </w:r>
      <w:r>
        <w:rPr>
          <w:color w:val="000000"/>
          <w:sz w:val="28"/>
          <w:szCs w:val="28"/>
        </w:rPr>
        <w:t xml:space="preserve">  для </w:t>
      </w:r>
      <w:r w:rsidRPr="0082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2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парах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</w:t>
      </w:r>
      <w:r w:rsidR="004F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1FAC" w:rsidRPr="007C0702" w:rsidRDefault="004F115B" w:rsidP="004F115B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прививать чувство взаимопомощи</w:t>
      </w:r>
      <w:r w:rsidR="007079A5">
        <w:rPr>
          <w:color w:val="000000"/>
          <w:sz w:val="28"/>
          <w:szCs w:val="28"/>
        </w:rPr>
        <w:t>, взаимовыручки в коллективе</w:t>
      </w:r>
    </w:p>
    <w:p w:rsidR="00D11FAC" w:rsidRDefault="0064346E" w:rsidP="00D11F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0702">
        <w:rPr>
          <w:color w:val="000000"/>
          <w:sz w:val="28"/>
          <w:szCs w:val="28"/>
        </w:rPr>
        <w:t xml:space="preserve">Оборудование: </w:t>
      </w:r>
    </w:p>
    <w:p w:rsidR="00D11FAC" w:rsidRDefault="00D11FAC" w:rsidP="00D11FAC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C0702">
        <w:rPr>
          <w:color w:val="000000"/>
          <w:sz w:val="28"/>
          <w:szCs w:val="28"/>
        </w:rPr>
        <w:t>иллюстраци</w:t>
      </w:r>
      <w:r>
        <w:rPr>
          <w:color w:val="000000"/>
          <w:sz w:val="28"/>
          <w:szCs w:val="28"/>
        </w:rPr>
        <w:t>я Маши из мультфильма;</w:t>
      </w:r>
    </w:p>
    <w:p w:rsidR="00D11FAC" w:rsidRDefault="00D11FAC" w:rsidP="00D11FAC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изображения мобильных телефонов для проведения минуты чистописания;</w:t>
      </w:r>
    </w:p>
    <w:p w:rsidR="001363DA" w:rsidRDefault="0064346E" w:rsidP="00D11FAC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C0702">
        <w:rPr>
          <w:color w:val="000000"/>
          <w:sz w:val="28"/>
          <w:szCs w:val="28"/>
        </w:rPr>
        <w:t>карточки с заданиями для работы в парах</w:t>
      </w:r>
      <w:r w:rsidR="00D11FAC">
        <w:rPr>
          <w:color w:val="000000"/>
          <w:sz w:val="28"/>
          <w:szCs w:val="28"/>
        </w:rPr>
        <w:t xml:space="preserve"> (текст смс-сообщения)</w:t>
      </w:r>
      <w:r w:rsidR="001363DA">
        <w:rPr>
          <w:color w:val="000000"/>
          <w:sz w:val="28"/>
          <w:szCs w:val="28"/>
        </w:rPr>
        <w:t>;</w:t>
      </w:r>
      <w:r w:rsidR="00D11FAC" w:rsidRPr="00D11FAC">
        <w:rPr>
          <w:color w:val="000000"/>
          <w:sz w:val="28"/>
          <w:szCs w:val="28"/>
        </w:rPr>
        <w:t xml:space="preserve"> </w:t>
      </w:r>
    </w:p>
    <w:p w:rsidR="00D11FAC" w:rsidRDefault="00D11FAC" w:rsidP="00D11FAC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карточек с </w:t>
      </w:r>
      <w:proofErr w:type="spellStart"/>
      <w:r>
        <w:rPr>
          <w:color w:val="000000"/>
          <w:sz w:val="28"/>
          <w:szCs w:val="28"/>
        </w:rPr>
        <w:t>разноуровневыми</w:t>
      </w:r>
      <w:proofErr w:type="spellEnd"/>
      <w:r>
        <w:rPr>
          <w:color w:val="000000"/>
          <w:sz w:val="28"/>
          <w:szCs w:val="28"/>
        </w:rPr>
        <w:t xml:space="preserve"> заданиями;</w:t>
      </w:r>
    </w:p>
    <w:p w:rsidR="00D11FAC" w:rsidRDefault="00BA0EC0" w:rsidP="00D11FAC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ноутбук</w:t>
      </w:r>
      <w:r w:rsidR="00D11FAC" w:rsidRPr="007C0702">
        <w:rPr>
          <w:color w:val="000000"/>
          <w:sz w:val="28"/>
          <w:szCs w:val="28"/>
        </w:rPr>
        <w:t>, диск с музыкой(</w:t>
      </w:r>
      <w:r>
        <w:rPr>
          <w:color w:val="000000"/>
          <w:sz w:val="28"/>
          <w:szCs w:val="28"/>
        </w:rPr>
        <w:t>песенка Маши</w:t>
      </w:r>
      <w:r w:rsidR="004030FC">
        <w:rPr>
          <w:color w:val="000000"/>
          <w:sz w:val="28"/>
          <w:szCs w:val="28"/>
        </w:rPr>
        <w:t xml:space="preserve"> для физкультминутки)</w:t>
      </w:r>
      <w:bookmarkStart w:id="0" w:name="_GoBack"/>
      <w:bookmarkEnd w:id="0"/>
      <w:r w:rsidR="00D11FAC" w:rsidRPr="007C0702">
        <w:rPr>
          <w:color w:val="000000"/>
          <w:sz w:val="28"/>
          <w:szCs w:val="28"/>
        </w:rPr>
        <w:t>)</w:t>
      </w:r>
    </w:p>
    <w:p w:rsidR="00D11FAC" w:rsidRPr="007C0702" w:rsidRDefault="00D11FAC" w:rsidP="00D11F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46E" w:rsidRPr="001363DA" w:rsidRDefault="0064346E" w:rsidP="00136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64346E" w:rsidRPr="008E51F6" w:rsidRDefault="0064346E" w:rsidP="00B91BC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64346E" w:rsidRPr="007C0702" w:rsidRDefault="0064346E" w:rsidP="001363D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урок приш</w:t>
      </w:r>
      <w:r w:rsidR="00430672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672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знаменитого мультфильма. Помните его? </w:t>
      </w:r>
      <w:r w:rsidR="007C0702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</w:t>
      </w:r>
      <w:r w:rsid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</w:t>
      </w:r>
      <w:r w:rsid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подарили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proofErr w:type="gramEnd"/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учится отправлять SMS-сообщения. Вы знаете, что это такое? Это короткие сообщения. </w:t>
      </w:r>
      <w:r w:rsidR="007C0702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</w:t>
      </w:r>
      <w:r w:rsidR="007C0702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 </w:t>
      </w:r>
      <w:r w:rsidR="007C0702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смс-сообщение своему другу Медведю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0702" w:rsidRPr="005F3ED7" w:rsidRDefault="007C0702" w:rsidP="007C0702">
      <w:pPr>
        <w:spacing w:after="0"/>
        <w:rPr>
          <w:rFonts w:ascii="Times New Roman" w:hAnsi="Times New Roman" w:cs="Times New Roman"/>
          <w:i/>
          <w:sz w:val="28"/>
        </w:rPr>
      </w:pPr>
      <w:r w:rsidRPr="005F3ED7">
        <w:rPr>
          <w:rFonts w:ascii="Times New Roman" w:hAnsi="Times New Roman" w:cs="Times New Roman"/>
          <w:i/>
          <w:sz w:val="28"/>
        </w:rPr>
        <w:t xml:space="preserve">Дорогой </w:t>
      </w:r>
      <w:proofErr w:type="spellStart"/>
      <w:r w:rsidRPr="005F3ED7">
        <w:rPr>
          <w:rFonts w:ascii="Times New Roman" w:hAnsi="Times New Roman" w:cs="Times New Roman"/>
          <w:i/>
          <w:sz w:val="28"/>
        </w:rPr>
        <w:t>Медве@ь</w:t>
      </w:r>
      <w:proofErr w:type="spellEnd"/>
      <w:r w:rsidRPr="005F3ED7">
        <w:rPr>
          <w:rFonts w:ascii="Times New Roman" w:hAnsi="Times New Roman" w:cs="Times New Roman"/>
          <w:i/>
          <w:sz w:val="28"/>
        </w:rPr>
        <w:t>!</w:t>
      </w:r>
    </w:p>
    <w:p w:rsidR="007C0702" w:rsidRPr="005F3ED7" w:rsidRDefault="007C0702" w:rsidP="007C0702">
      <w:pPr>
        <w:spacing w:after="0"/>
        <w:rPr>
          <w:rFonts w:ascii="Times New Roman" w:hAnsi="Times New Roman" w:cs="Times New Roman"/>
          <w:i/>
          <w:sz w:val="28"/>
        </w:rPr>
      </w:pPr>
      <w:r w:rsidRPr="005F3ED7">
        <w:rPr>
          <w:rFonts w:ascii="Times New Roman" w:hAnsi="Times New Roman" w:cs="Times New Roman"/>
          <w:i/>
          <w:sz w:val="28"/>
        </w:rPr>
        <w:t xml:space="preserve">Иди прямо </w:t>
      </w:r>
      <w:proofErr w:type="gramStart"/>
      <w:r w:rsidRPr="005F3ED7">
        <w:rPr>
          <w:rFonts w:ascii="Times New Roman" w:hAnsi="Times New Roman" w:cs="Times New Roman"/>
          <w:i/>
          <w:sz w:val="28"/>
        </w:rPr>
        <w:t>через</w:t>
      </w:r>
      <w:proofErr w:type="gramEnd"/>
      <w:r w:rsidRPr="005F3ED7">
        <w:rPr>
          <w:rFonts w:ascii="Times New Roman" w:hAnsi="Times New Roman" w:cs="Times New Roman"/>
          <w:i/>
          <w:sz w:val="28"/>
        </w:rPr>
        <w:t xml:space="preserve"> зелёный </w:t>
      </w:r>
      <w:proofErr w:type="spellStart"/>
      <w:r w:rsidRPr="005F3ED7">
        <w:rPr>
          <w:rFonts w:ascii="Times New Roman" w:hAnsi="Times New Roman" w:cs="Times New Roman"/>
          <w:i/>
          <w:sz w:val="28"/>
        </w:rPr>
        <w:t>лу</w:t>
      </w:r>
      <w:proofErr w:type="spellEnd"/>
      <w:r w:rsidRPr="005F3ED7">
        <w:rPr>
          <w:rFonts w:ascii="Times New Roman" w:hAnsi="Times New Roman" w:cs="Times New Roman"/>
          <w:i/>
          <w:sz w:val="28"/>
        </w:rPr>
        <w:t>@.</w:t>
      </w:r>
    </w:p>
    <w:p w:rsidR="007C0702" w:rsidRPr="005F3ED7" w:rsidRDefault="007C0702" w:rsidP="007C0702">
      <w:pPr>
        <w:spacing w:after="0"/>
        <w:rPr>
          <w:rFonts w:ascii="Times New Roman" w:hAnsi="Times New Roman" w:cs="Times New Roman"/>
          <w:i/>
          <w:sz w:val="28"/>
        </w:rPr>
      </w:pPr>
      <w:r w:rsidRPr="005F3ED7">
        <w:rPr>
          <w:rFonts w:ascii="Times New Roman" w:hAnsi="Times New Roman" w:cs="Times New Roman"/>
          <w:i/>
          <w:sz w:val="28"/>
        </w:rPr>
        <w:t xml:space="preserve">Справа будет большой </w:t>
      </w:r>
      <w:proofErr w:type="gramStart"/>
      <w:r w:rsidRPr="005F3ED7">
        <w:rPr>
          <w:rFonts w:ascii="Times New Roman" w:hAnsi="Times New Roman" w:cs="Times New Roman"/>
          <w:i/>
          <w:sz w:val="28"/>
        </w:rPr>
        <w:t>пру</w:t>
      </w:r>
      <w:proofErr w:type="gramEnd"/>
      <w:r w:rsidRPr="005F3ED7">
        <w:rPr>
          <w:rFonts w:ascii="Times New Roman" w:hAnsi="Times New Roman" w:cs="Times New Roman"/>
          <w:i/>
          <w:sz w:val="28"/>
        </w:rPr>
        <w:t>@.</w:t>
      </w:r>
    </w:p>
    <w:p w:rsidR="007C0702" w:rsidRPr="005F3ED7" w:rsidRDefault="007C0702" w:rsidP="007C0702">
      <w:pPr>
        <w:spacing w:after="0"/>
        <w:rPr>
          <w:rFonts w:ascii="Times New Roman" w:hAnsi="Times New Roman" w:cs="Times New Roman"/>
          <w:i/>
          <w:sz w:val="28"/>
        </w:rPr>
      </w:pPr>
      <w:r w:rsidRPr="005F3ED7">
        <w:rPr>
          <w:rFonts w:ascii="Times New Roman" w:hAnsi="Times New Roman" w:cs="Times New Roman"/>
          <w:i/>
          <w:sz w:val="28"/>
        </w:rPr>
        <w:t xml:space="preserve">Остановись возле </w:t>
      </w:r>
      <w:proofErr w:type="spellStart"/>
      <w:r w:rsidRPr="005F3ED7">
        <w:rPr>
          <w:rFonts w:ascii="Times New Roman" w:hAnsi="Times New Roman" w:cs="Times New Roman"/>
          <w:i/>
          <w:sz w:val="28"/>
        </w:rPr>
        <w:t>ре@ких</w:t>
      </w:r>
      <w:proofErr w:type="spellEnd"/>
      <w:r w:rsidRPr="005F3ED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F3ED7">
        <w:rPr>
          <w:rFonts w:ascii="Times New Roman" w:hAnsi="Times New Roman" w:cs="Times New Roman"/>
          <w:i/>
          <w:sz w:val="28"/>
        </w:rPr>
        <w:t>берё</w:t>
      </w:r>
      <w:proofErr w:type="spellEnd"/>
      <w:r w:rsidRPr="005F3ED7">
        <w:rPr>
          <w:rFonts w:ascii="Times New Roman" w:hAnsi="Times New Roman" w:cs="Times New Roman"/>
          <w:i/>
          <w:sz w:val="28"/>
        </w:rPr>
        <w:t>@ и жди меня. Маша.</w:t>
      </w:r>
    </w:p>
    <w:p w:rsidR="0064346E" w:rsidRPr="007C0702" w:rsidRDefault="007C0702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набрал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сообщение, но е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заблокировал отправку, так как 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допустил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ошибки. Е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сообщено, что 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знает, как обозначаются некоторые согласные звуки на письме. Как вы думаете, мы сможем е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помочь?</w:t>
      </w:r>
    </w:p>
    <w:p w:rsidR="0064346E" w:rsidRPr="008E51F6" w:rsidRDefault="0064346E" w:rsidP="00B91BC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темы и цели урока.</w:t>
      </w:r>
    </w:p>
    <w:p w:rsidR="0064346E" w:rsidRPr="007C0702" w:rsidRDefault="0064346E" w:rsidP="001363D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какие три вопроса мы должны ответить, чтобы помочь </w:t>
      </w:r>
      <w:r w:rsidR="007C0702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4346E" w:rsidRPr="007C0702" w:rsidRDefault="0064346E" w:rsidP="00B91B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</w:p>
    <w:p w:rsidR="0064346E" w:rsidRPr="007C0702" w:rsidRDefault="0064346E" w:rsidP="00B91B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надо проверять?</w:t>
      </w:r>
    </w:p>
    <w:p w:rsidR="0064346E" w:rsidRPr="007C0702" w:rsidRDefault="0064346E" w:rsidP="00B91B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</w:p>
    <w:p w:rsidR="0064346E" w:rsidRPr="007C0702" w:rsidRDefault="0064346E" w:rsidP="00B91BC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домашнего задания</w:t>
      </w:r>
      <w:proofErr w:type="gramStart"/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упр.161, с.101)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 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 человека.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труда нет добра.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Терпение и </w:t>
      </w:r>
      <w:r w:rsidRPr="007C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перетрут.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Pr="007C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хлеб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слаще любого калача.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главного в этих пословицах?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Труд-важно</w:t>
      </w:r>
      <w:proofErr w:type="gramEnd"/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почетно.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мы слышим на месте подчеркнутых букв?</w:t>
      </w:r>
    </w:p>
    <w:p w:rsidR="0064346E" w:rsidRPr="008E51F6" w:rsidRDefault="0064346E" w:rsidP="00B91BC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Чистописание</w:t>
      </w:r>
    </w:p>
    <w:p w:rsidR="001363DA" w:rsidRDefault="007C0702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партах лежат разноцветные телефоны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давайте заполним клавиатуру телефонов парными согласными, а на экране запишем слово: </w:t>
      </w:r>
      <w:r w:rsidR="0013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</w:t>
      </w:r>
    </w:p>
    <w:p w:rsidR="0064346E" w:rsidRPr="007C0702" w:rsidRDefault="007C0702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в эт</w:t>
      </w:r>
      <w:r w:rsidR="00BA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BA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</w:t>
      </w:r>
      <w:r w:rsidR="0013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</w:t>
      </w:r>
      <w:r w:rsidR="0013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 1: </w:t>
      </w:r>
      <w:r w:rsidR="0013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нашли ответ на первый вопрос. Что нужно проверять?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(парные согласные).</w:t>
      </w:r>
    </w:p>
    <w:p w:rsidR="0064346E" w:rsidRPr="007C0702" w:rsidRDefault="007C0702" w:rsidP="007C0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4346E" w:rsidRPr="008E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в распределении слов на группы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выписывают слова, в которых согласные в конце слова.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Девочки-слова, в которых согласные в середине слова.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Мороз, леопард, книжка, ножка, год, зуб, загадка, варежка, зарядка, дуб, верблюд, ложка</w:t>
      </w:r>
      <w:r w:rsidR="007C0702" w:rsidRPr="00D14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гвоздь.</w:t>
      </w:r>
      <w:proofErr w:type="gramEnd"/>
      <w:r w:rsidR="008E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(Слова записаны за доской и открываются во время выполнения задания)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2. Где находятся буквы, которые необходимо проверять?</w:t>
      </w:r>
    </w:p>
    <w:p w:rsidR="0064346E" w:rsidRPr="008E51F6" w:rsidRDefault="0064346E" w:rsidP="00B91BCA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64346E" w:rsidRDefault="0064346E" w:rsidP="00B91BCA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алгоритма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46E" w:rsidRPr="007C0702" w:rsidRDefault="008E51F6" w:rsidP="008E51F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с вами выясним, к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мы проверяем слова с парными согласными? (Предположения детей)</w:t>
      </w:r>
    </w:p>
    <w:p w:rsidR="0064346E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1.Прочитай слово.</w:t>
      </w:r>
    </w:p>
    <w:p w:rsidR="008E51F6" w:rsidRPr="007C0702" w:rsidRDefault="008E51F6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 опасное место в слове.</w:t>
      </w:r>
    </w:p>
    <w:p w:rsidR="0064346E" w:rsidRPr="007C0702" w:rsidRDefault="008E51F6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.Найди проверочное слово.</w:t>
      </w:r>
    </w:p>
    <w:p w:rsidR="0064346E" w:rsidRPr="007C0702" w:rsidRDefault="008E51F6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.Выбери букву.</w:t>
      </w:r>
    </w:p>
    <w:p w:rsidR="0064346E" w:rsidRPr="007C0702" w:rsidRDefault="00124E62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.Запиши проверочное слово, затем проверяемое.</w:t>
      </w:r>
    </w:p>
    <w:p w:rsidR="0064346E" w:rsidRPr="007C0702" w:rsidRDefault="00124E62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346E"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.Подчеркни буквы, которые проверял.</w:t>
      </w:r>
    </w:p>
    <w:p w:rsidR="0064346E" w:rsidRPr="001363DA" w:rsidRDefault="008E51F6" w:rsidP="00B91BCA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учебником</w:t>
      </w:r>
      <w:r w:rsidRPr="0013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346E" w:rsidRPr="0013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упражнения 162, стр102 Запись слов парами: проверочное слово и проверяемое.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3</w:t>
      </w:r>
      <w:proofErr w:type="gramStart"/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мы проверяли слова?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сможем помочь </w:t>
      </w:r>
      <w:r w:rsid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восстановить SMS? Повторение трех вопросов, которые были поставлены в начале урока, и ответов к ним.</w:t>
      </w:r>
    </w:p>
    <w:p w:rsidR="0064346E" w:rsidRPr="008E51F6" w:rsidRDefault="0064346E" w:rsidP="00B91BCA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парах над текстом сообщения.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вставляют буквы, устно делают проверку.</w:t>
      </w:r>
    </w:p>
    <w:p w:rsidR="006C4CA1" w:rsidRPr="00D14AEB" w:rsidRDefault="006C4CA1" w:rsidP="00B91BCA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Самостоятельная работа с </w:t>
      </w:r>
      <w:proofErr w:type="spellStart"/>
      <w:r w:rsidRPr="00D14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разноуровневыми</w:t>
      </w:r>
      <w:proofErr w:type="spellEnd"/>
      <w:r w:rsidRPr="00D14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заданиями</w:t>
      </w:r>
    </w:p>
    <w:p w:rsidR="0064346E" w:rsidRPr="00D14AEB" w:rsidRDefault="0064346E" w:rsidP="00B91BCA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 мы задачи урока?</w:t>
      </w:r>
    </w:p>
    <w:p w:rsidR="0064346E" w:rsidRPr="007C0702" w:rsidRDefault="0064346E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Помогли </w:t>
      </w:r>
      <w:r w:rsid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</w:t>
      </w:r>
      <w:r w:rsidRPr="007C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4346E" w:rsidRDefault="006C4CA1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на уроке всё было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не затруднялись в выполнении заданий, приклейте себе в телефон улыбающегося смайлика.</w:t>
      </w:r>
    </w:p>
    <w:p w:rsidR="006C4CA1" w:rsidRDefault="006C4CA1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имели некоторые затруднения – приклейте смайлика без улыбки.</w:t>
      </w:r>
    </w:p>
    <w:p w:rsidR="006C4CA1" w:rsidRDefault="006C4CA1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было очень трудно, вам нужна ещё моя помощь</w:t>
      </w:r>
      <w:r w:rsidR="00D1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приклейте грустного смайлика.</w:t>
      </w:r>
    </w:p>
    <w:p w:rsidR="006C4CA1" w:rsidRPr="007C0702" w:rsidRDefault="006C4CA1" w:rsidP="00B9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Отправьте 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СМС.</w:t>
      </w:r>
    </w:p>
    <w:p w:rsidR="00D14AEB" w:rsidRPr="007C0702" w:rsidRDefault="00D14AEB" w:rsidP="00D14A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7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7C07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Домашнее задание.</w:t>
      </w:r>
    </w:p>
    <w:p w:rsidR="00D14AEB" w:rsidRDefault="00346759" w:rsidP="00D14A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D14AEB" w:rsidRPr="007C0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Составьте 3 предложения на тему “Мой друг”. </w:t>
      </w:r>
    </w:p>
    <w:p w:rsidR="00547886" w:rsidRDefault="00346759" w:rsidP="00346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D14AEB" w:rsidRPr="007C0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кому-то трудно выполнить это творческое задание, то запишите 2 пословицы о дружбе.</w:t>
      </w:r>
    </w:p>
    <w:p w:rsidR="00346759" w:rsidRPr="007C0702" w:rsidRDefault="00346759" w:rsidP="00346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Упр.166</w:t>
      </w:r>
    </w:p>
    <w:p w:rsidR="00547886" w:rsidRPr="007C0702" w:rsidRDefault="00547886" w:rsidP="00B91B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7886" w:rsidRPr="007C0702" w:rsidRDefault="00547886" w:rsidP="00B91B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7886" w:rsidRPr="007C0702" w:rsidRDefault="00547886" w:rsidP="00B91B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7886" w:rsidRPr="007C0702" w:rsidRDefault="00547886" w:rsidP="00B91BC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547886" w:rsidRPr="007C0702" w:rsidRDefault="00547886" w:rsidP="00B91BC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547886" w:rsidRPr="007C0702" w:rsidRDefault="00547886" w:rsidP="00B91BC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547886" w:rsidRPr="007C0702" w:rsidRDefault="00547886" w:rsidP="00B91BC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547886" w:rsidRPr="007C0702" w:rsidRDefault="00547886" w:rsidP="00B91BC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547886" w:rsidRPr="007C0702" w:rsidRDefault="00547886" w:rsidP="00B91BC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sectPr w:rsidR="00547886" w:rsidRPr="007C0702" w:rsidSect="006C4C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DE0"/>
    <w:multiLevelType w:val="multilevel"/>
    <w:tmpl w:val="D1B25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A17A4"/>
    <w:multiLevelType w:val="multilevel"/>
    <w:tmpl w:val="3F6C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A5706"/>
    <w:multiLevelType w:val="hybridMultilevel"/>
    <w:tmpl w:val="3BF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3213A"/>
    <w:multiLevelType w:val="multilevel"/>
    <w:tmpl w:val="C49896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1708D"/>
    <w:multiLevelType w:val="multilevel"/>
    <w:tmpl w:val="65A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E65FE"/>
    <w:multiLevelType w:val="multilevel"/>
    <w:tmpl w:val="00FE4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34DD0"/>
    <w:multiLevelType w:val="multilevel"/>
    <w:tmpl w:val="C652B9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C3959"/>
    <w:multiLevelType w:val="multilevel"/>
    <w:tmpl w:val="BABE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9702D"/>
    <w:multiLevelType w:val="multilevel"/>
    <w:tmpl w:val="5F442B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D62C1"/>
    <w:multiLevelType w:val="multilevel"/>
    <w:tmpl w:val="A50A1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4556B"/>
    <w:multiLevelType w:val="multilevel"/>
    <w:tmpl w:val="450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331ED"/>
    <w:multiLevelType w:val="multilevel"/>
    <w:tmpl w:val="2DCC5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E6541"/>
    <w:multiLevelType w:val="multilevel"/>
    <w:tmpl w:val="8F7C30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8115A6B"/>
    <w:multiLevelType w:val="multilevel"/>
    <w:tmpl w:val="F0F221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B764C"/>
    <w:multiLevelType w:val="multilevel"/>
    <w:tmpl w:val="2B88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B108B"/>
    <w:multiLevelType w:val="multilevel"/>
    <w:tmpl w:val="A1AE137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74984F58"/>
    <w:multiLevelType w:val="hybridMultilevel"/>
    <w:tmpl w:val="48D6A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85F81"/>
    <w:multiLevelType w:val="multilevel"/>
    <w:tmpl w:val="5AE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5"/>
  </w:num>
  <w:num w:numId="5">
    <w:abstractNumId w:val="17"/>
  </w:num>
  <w:num w:numId="6">
    <w:abstractNumId w:val="15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6E"/>
    <w:rsid w:val="00124E62"/>
    <w:rsid w:val="001363DA"/>
    <w:rsid w:val="0017121D"/>
    <w:rsid w:val="00346759"/>
    <w:rsid w:val="004030FC"/>
    <w:rsid w:val="00430672"/>
    <w:rsid w:val="004F115B"/>
    <w:rsid w:val="00547886"/>
    <w:rsid w:val="005F3ED7"/>
    <w:rsid w:val="0064346E"/>
    <w:rsid w:val="006C4CA1"/>
    <w:rsid w:val="007079A5"/>
    <w:rsid w:val="007C0702"/>
    <w:rsid w:val="008265D9"/>
    <w:rsid w:val="008E51F6"/>
    <w:rsid w:val="00B25BFA"/>
    <w:rsid w:val="00B91BCA"/>
    <w:rsid w:val="00BA0EC0"/>
    <w:rsid w:val="00C44FCC"/>
    <w:rsid w:val="00D11FAC"/>
    <w:rsid w:val="00D14AEB"/>
    <w:rsid w:val="00D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46E"/>
  </w:style>
  <w:style w:type="paragraph" w:styleId="a4">
    <w:name w:val="Balloon Text"/>
    <w:basedOn w:val="a"/>
    <w:link w:val="a5"/>
    <w:uiPriority w:val="99"/>
    <w:semiHidden/>
    <w:unhideWhenUsed/>
    <w:rsid w:val="0064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7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47886"/>
    <w:rPr>
      <w:color w:val="0000FF"/>
      <w:u w:val="single"/>
    </w:rPr>
  </w:style>
  <w:style w:type="character" w:styleId="a7">
    <w:name w:val="Emphasis"/>
    <w:basedOn w:val="a0"/>
    <w:uiPriority w:val="20"/>
    <w:qFormat/>
    <w:rsid w:val="00547886"/>
    <w:rPr>
      <w:i/>
      <w:iCs/>
    </w:rPr>
  </w:style>
  <w:style w:type="character" w:styleId="a8">
    <w:name w:val="Strong"/>
    <w:basedOn w:val="a0"/>
    <w:uiPriority w:val="22"/>
    <w:qFormat/>
    <w:rsid w:val="00547886"/>
    <w:rPr>
      <w:b/>
      <w:bCs/>
    </w:rPr>
  </w:style>
  <w:style w:type="paragraph" w:styleId="a9">
    <w:name w:val="List Paragraph"/>
    <w:basedOn w:val="a"/>
    <w:uiPriority w:val="34"/>
    <w:qFormat/>
    <w:rsid w:val="00826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46E"/>
  </w:style>
  <w:style w:type="paragraph" w:styleId="a4">
    <w:name w:val="Balloon Text"/>
    <w:basedOn w:val="a"/>
    <w:link w:val="a5"/>
    <w:uiPriority w:val="99"/>
    <w:semiHidden/>
    <w:unhideWhenUsed/>
    <w:rsid w:val="0064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7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47886"/>
    <w:rPr>
      <w:color w:val="0000FF"/>
      <w:u w:val="single"/>
    </w:rPr>
  </w:style>
  <w:style w:type="character" w:styleId="a7">
    <w:name w:val="Emphasis"/>
    <w:basedOn w:val="a0"/>
    <w:uiPriority w:val="20"/>
    <w:qFormat/>
    <w:rsid w:val="00547886"/>
    <w:rPr>
      <w:i/>
      <w:iCs/>
    </w:rPr>
  </w:style>
  <w:style w:type="character" w:styleId="a8">
    <w:name w:val="Strong"/>
    <w:basedOn w:val="a0"/>
    <w:uiPriority w:val="22"/>
    <w:qFormat/>
    <w:rsid w:val="00547886"/>
    <w:rPr>
      <w:b/>
      <w:bCs/>
    </w:rPr>
  </w:style>
  <w:style w:type="paragraph" w:styleId="a9">
    <w:name w:val="List Paragraph"/>
    <w:basedOn w:val="a"/>
    <w:uiPriority w:val="34"/>
    <w:qFormat/>
    <w:rsid w:val="0082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1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2016-11-15T18:40:00Z</cp:lastPrinted>
  <dcterms:created xsi:type="dcterms:W3CDTF">2016-10-28T12:56:00Z</dcterms:created>
  <dcterms:modified xsi:type="dcterms:W3CDTF">2017-04-09T18:44:00Z</dcterms:modified>
</cp:coreProperties>
</file>